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75E" w:rsidRPr="00B8575E" w:rsidRDefault="00B8575E" w:rsidP="00B857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B8575E">
        <w:rPr>
          <w:noProof/>
          <w:lang w:eastAsia="en-GB"/>
        </w:rPr>
        <w:drawing>
          <wp:inline distT="0" distB="0" distL="0" distR="0" wp14:anchorId="2331510D" wp14:editId="35FF2568">
            <wp:extent cx="5372100" cy="819150"/>
            <wp:effectExtent l="0" t="0" r="0" b="0"/>
            <wp:docPr id="2" name="Picture 2" descr="https://www.stgeorges.nhs.uk/wp-content/uploads/2015/03/St-Georges-University-Hospitals150dpiC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tgeorges.nhs.uk/wp-content/uploads/2015/03/St-Georges-University-Hospitals150dpiCol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75E" w:rsidRPr="00B8575E" w:rsidRDefault="00B8575E" w:rsidP="00B857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8575E" w:rsidRPr="00B8575E" w:rsidRDefault="00B8575E" w:rsidP="00B857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360"/>
        </w:tabs>
        <w:spacing w:after="0" w:line="240" w:lineRule="auto"/>
        <w:jc w:val="center"/>
        <w:rPr>
          <w:rFonts w:ascii="Garamond" w:eastAsia="Times New Roman" w:hAnsi="Garamond" w:cs="Arial"/>
          <w:b/>
          <w:bCs/>
          <w:color w:val="FF0000"/>
          <w:sz w:val="28"/>
          <w:szCs w:val="32"/>
        </w:rPr>
      </w:pPr>
      <w:r w:rsidRPr="00B8575E">
        <w:rPr>
          <w:rFonts w:ascii="Arial" w:eastAsia="Times New Roman" w:hAnsi="Arial" w:cs="Arial"/>
          <w:b/>
          <w:bCs/>
          <w:color w:val="FF0000"/>
          <w:sz w:val="28"/>
          <w:szCs w:val="32"/>
        </w:rPr>
        <w:t>NATIONAL BREAST EDUCATION CENTRE</w:t>
      </w:r>
    </w:p>
    <w:p w:rsidR="00B8575E" w:rsidRPr="00B8575E" w:rsidRDefault="00B8575E" w:rsidP="00915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FFFFFF"/>
          <w:sz w:val="16"/>
          <w:szCs w:val="16"/>
          <w:lang w:val="en-US"/>
        </w:rPr>
      </w:pPr>
    </w:p>
    <w:p w:rsidR="00B8575E" w:rsidRPr="00B8575E" w:rsidRDefault="00B8575E" w:rsidP="00B857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509B7"/>
        <w:spacing w:after="0" w:line="240" w:lineRule="auto"/>
        <w:jc w:val="center"/>
        <w:rPr>
          <w:rFonts w:ascii="Arial" w:eastAsia="Times New Roman" w:hAnsi="Arial" w:cs="Arial"/>
          <w:b/>
          <w:bCs/>
          <w:color w:val="FFFFFF"/>
          <w:sz w:val="32"/>
          <w:szCs w:val="32"/>
          <w:lang w:val="en-US"/>
        </w:rPr>
      </w:pPr>
    </w:p>
    <w:p w:rsidR="00B8575E" w:rsidRPr="00B8575E" w:rsidRDefault="00B8575E" w:rsidP="00B857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509B7"/>
        <w:spacing w:after="0" w:line="240" w:lineRule="auto"/>
        <w:jc w:val="center"/>
        <w:rPr>
          <w:rFonts w:ascii="Arial" w:eastAsia="Times New Roman" w:hAnsi="Arial" w:cs="Arial"/>
          <w:b/>
          <w:bCs/>
          <w:color w:val="FFFFFF"/>
          <w:sz w:val="32"/>
          <w:szCs w:val="32"/>
          <w:lang w:val="en-US"/>
        </w:rPr>
      </w:pPr>
      <w:r w:rsidRPr="00B8575E">
        <w:rPr>
          <w:rFonts w:ascii="Arial" w:eastAsia="Times New Roman" w:hAnsi="Arial" w:cs="Arial"/>
          <w:b/>
          <w:bCs/>
          <w:color w:val="FFFFFF"/>
          <w:sz w:val="32"/>
          <w:szCs w:val="32"/>
          <w:lang w:val="en-US"/>
        </w:rPr>
        <w:t xml:space="preserve">MASTER CLASS FOR STAFF PREPARING FOR </w:t>
      </w:r>
    </w:p>
    <w:p w:rsidR="00B8575E" w:rsidRPr="00B8575E" w:rsidRDefault="00B8575E" w:rsidP="00B857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509B7"/>
        <w:spacing w:after="0" w:line="240" w:lineRule="auto"/>
        <w:jc w:val="center"/>
        <w:rPr>
          <w:rFonts w:ascii="Arial" w:eastAsia="Times New Roman" w:hAnsi="Arial" w:cs="Arial"/>
          <w:b/>
          <w:bCs/>
          <w:color w:val="FFFFFF"/>
          <w:sz w:val="32"/>
          <w:szCs w:val="32"/>
          <w:lang w:val="en-US"/>
        </w:rPr>
      </w:pPr>
      <w:r w:rsidRPr="00B8575E">
        <w:rPr>
          <w:rFonts w:ascii="Arial" w:eastAsia="Times New Roman" w:hAnsi="Arial" w:cs="Arial"/>
          <w:b/>
          <w:bCs/>
          <w:color w:val="FFFFFF"/>
          <w:sz w:val="32"/>
          <w:szCs w:val="32"/>
          <w:lang w:val="en-US"/>
        </w:rPr>
        <w:t>DUTY OF CANDOUR INTERVIEWS</w:t>
      </w:r>
    </w:p>
    <w:p w:rsidR="00B8575E" w:rsidRPr="00B8575E" w:rsidRDefault="00B8575E" w:rsidP="00B857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509B7"/>
        <w:spacing w:after="0" w:line="240" w:lineRule="auto"/>
        <w:jc w:val="center"/>
        <w:rPr>
          <w:rFonts w:ascii="Arial" w:eastAsia="Times New Roman" w:hAnsi="Arial" w:cs="Arial"/>
          <w:b/>
          <w:bCs/>
          <w:color w:val="FFFFFF"/>
          <w:sz w:val="32"/>
          <w:szCs w:val="32"/>
          <w:lang w:val="en-US"/>
        </w:rPr>
      </w:pPr>
    </w:p>
    <w:p w:rsidR="00B8575E" w:rsidRPr="00B8575E" w:rsidRDefault="00B8575E" w:rsidP="00B857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509B7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FFFFFF"/>
          <w:sz w:val="32"/>
          <w:szCs w:val="32"/>
          <w:lang w:val="en-US"/>
        </w:rPr>
      </w:pPr>
      <w:r w:rsidRPr="00B8575E">
        <w:rPr>
          <w:rFonts w:ascii="Arial" w:eastAsia="Times New Roman" w:hAnsi="Arial" w:cs="Arial"/>
          <w:b/>
          <w:bCs/>
          <w:caps/>
          <w:color w:val="FFFFFF"/>
          <w:sz w:val="32"/>
          <w:szCs w:val="32"/>
          <w:lang w:val="en-US"/>
        </w:rPr>
        <w:t xml:space="preserve">DATE:  </w:t>
      </w:r>
      <w:r w:rsidR="00BD250D">
        <w:rPr>
          <w:rFonts w:ascii="Arial" w:eastAsia="Times New Roman" w:hAnsi="Arial" w:cs="Arial"/>
          <w:b/>
          <w:bCs/>
          <w:caps/>
          <w:color w:val="FFFFFF"/>
          <w:sz w:val="32"/>
          <w:szCs w:val="32"/>
          <w:lang w:val="en-US"/>
        </w:rPr>
        <w:t xml:space="preserve">MONDAY </w:t>
      </w:r>
      <w:r w:rsidR="00FE577E">
        <w:rPr>
          <w:rFonts w:ascii="Arial" w:eastAsia="Times New Roman" w:hAnsi="Arial" w:cs="Arial"/>
          <w:b/>
          <w:bCs/>
          <w:caps/>
          <w:color w:val="FFFFFF"/>
          <w:sz w:val="32"/>
          <w:szCs w:val="32"/>
          <w:lang w:val="en-US"/>
        </w:rPr>
        <w:t>20TH JUNE</w:t>
      </w:r>
      <w:r w:rsidR="005022E9">
        <w:rPr>
          <w:rFonts w:ascii="Arial" w:eastAsia="Times New Roman" w:hAnsi="Arial" w:cs="Arial"/>
          <w:b/>
          <w:bCs/>
          <w:caps/>
          <w:color w:val="FFFFFF"/>
          <w:sz w:val="32"/>
          <w:szCs w:val="32"/>
          <w:lang w:val="en-US"/>
        </w:rPr>
        <w:t xml:space="preserve"> 2022</w:t>
      </w:r>
    </w:p>
    <w:p w:rsidR="00B8575E" w:rsidRPr="00B8575E" w:rsidRDefault="00B8575E" w:rsidP="00B857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509B7"/>
        <w:spacing w:after="0" w:line="240" w:lineRule="auto"/>
        <w:jc w:val="center"/>
        <w:rPr>
          <w:rFonts w:ascii="Arial" w:eastAsia="Times New Roman" w:hAnsi="Arial" w:cs="Arial"/>
          <w:b/>
          <w:bCs/>
          <w:color w:val="FFFFFF"/>
          <w:sz w:val="32"/>
          <w:szCs w:val="32"/>
          <w:lang w:val="en-US"/>
        </w:rPr>
      </w:pPr>
    </w:p>
    <w:p w:rsidR="00B8575E" w:rsidRPr="00B8575E" w:rsidRDefault="00192169" w:rsidP="00B857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509B7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FFFFFF"/>
          <w:sz w:val="32"/>
          <w:szCs w:val="32"/>
          <w:lang w:val="en-US"/>
        </w:rPr>
      </w:pPr>
      <w:r>
        <w:rPr>
          <w:rFonts w:ascii="Arial" w:eastAsia="Times New Roman" w:hAnsi="Arial" w:cs="Arial"/>
          <w:b/>
          <w:bCs/>
          <w:caps/>
          <w:color w:val="FFFFFF"/>
          <w:sz w:val="32"/>
          <w:szCs w:val="32"/>
          <w:lang w:val="en-US"/>
        </w:rPr>
        <w:t xml:space="preserve">AT </w:t>
      </w:r>
      <w:bookmarkStart w:id="0" w:name="_GoBack"/>
      <w:bookmarkEnd w:id="0"/>
      <w:r w:rsidR="00B8575E" w:rsidRPr="00B8575E">
        <w:rPr>
          <w:rFonts w:ascii="Arial" w:eastAsia="Times New Roman" w:hAnsi="Arial" w:cs="Arial"/>
          <w:b/>
          <w:bCs/>
          <w:caps/>
          <w:color w:val="FFFFFF"/>
          <w:sz w:val="32"/>
          <w:szCs w:val="32"/>
          <w:lang w:val="en-US"/>
        </w:rPr>
        <w:t>st george’s HOSPITAL - the rose centre seminar room</w:t>
      </w:r>
    </w:p>
    <w:p w:rsidR="00B8575E" w:rsidRPr="00B8575E" w:rsidRDefault="00B8575E" w:rsidP="00B857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FFFFFF"/>
          <w:sz w:val="16"/>
          <w:szCs w:val="16"/>
          <w:lang w:val="en-US"/>
        </w:rPr>
      </w:pPr>
    </w:p>
    <w:p w:rsidR="00B8575E" w:rsidRPr="00B8575E" w:rsidRDefault="00B8575E" w:rsidP="00B857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FFFFFF"/>
          <w:sz w:val="16"/>
          <w:szCs w:val="16"/>
          <w:lang w:val="en-US"/>
        </w:rPr>
      </w:pPr>
    </w:p>
    <w:p w:rsidR="00B8575E" w:rsidRPr="00B8575E" w:rsidRDefault="00B8575E" w:rsidP="00B857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8"/>
          <w:lang w:val="en-US"/>
        </w:rPr>
      </w:pPr>
      <w:r w:rsidRPr="00B8575E">
        <w:rPr>
          <w:rFonts w:ascii="Arial" w:eastAsia="Times New Roman" w:hAnsi="Arial" w:cs="Arial"/>
          <w:b/>
          <w:color w:val="FF0000"/>
          <w:sz w:val="28"/>
          <w:szCs w:val="28"/>
        </w:rPr>
        <w:t>(</w:t>
      </w:r>
      <w:r w:rsidRPr="00B8575E">
        <w:rPr>
          <w:rFonts w:ascii="Arial" w:eastAsia="Times New Roman" w:hAnsi="Arial" w:cs="Arial"/>
          <w:b/>
          <w:color w:val="FF0000"/>
          <w:sz w:val="28"/>
          <w:szCs w:val="28"/>
          <w:lang w:val="en-US"/>
        </w:rPr>
        <w:t>For: Directors of Screening, Consultant Surgeons, Consultant Radiologists and Clinical Nurse Specialists)</w:t>
      </w:r>
    </w:p>
    <w:p w:rsidR="00B8575E" w:rsidRPr="00B8575E" w:rsidRDefault="00B8575E" w:rsidP="00B857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color w:val="3333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8575E" w:rsidRPr="00B8575E" w:rsidRDefault="00B8575E" w:rsidP="00B857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color w:val="3333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8575E" w:rsidRPr="00B8575E" w:rsidRDefault="00B8575E" w:rsidP="00B857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0"/>
          <w:lang w:val="en-US"/>
        </w:rPr>
      </w:pPr>
      <w:r w:rsidRPr="00B8575E">
        <w:rPr>
          <w:rFonts w:ascii="Arial" w:eastAsia="Times New Roman" w:hAnsi="Arial" w:cs="Arial"/>
          <w:color w:val="000000"/>
          <w:sz w:val="24"/>
          <w:szCs w:val="20"/>
          <w:lang w:val="en-US"/>
        </w:rPr>
        <w:t xml:space="preserve">This Master Class is of value to clinical staff in Breast Imaging and Breast Screening. The format consists of small group work and practical clinical demonstrations with an experienced faculty.  </w:t>
      </w:r>
    </w:p>
    <w:p w:rsidR="00B8575E" w:rsidRPr="00B8575E" w:rsidRDefault="00B8575E" w:rsidP="00B857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0"/>
          <w:lang w:val="en-US"/>
        </w:rPr>
      </w:pPr>
      <w:r w:rsidRPr="00B8575E">
        <w:rPr>
          <w:rFonts w:ascii="Arial" w:eastAsia="Times New Roman" w:hAnsi="Arial" w:cs="Arial"/>
          <w:color w:val="000000"/>
          <w:sz w:val="24"/>
          <w:szCs w:val="20"/>
          <w:lang w:val="en-US"/>
        </w:rPr>
        <w:t xml:space="preserve">There is the opportunity for delegates, if they wish, to participate in simulated clinical scenarios. </w:t>
      </w:r>
    </w:p>
    <w:p w:rsidR="00B8575E" w:rsidRPr="009307D2" w:rsidRDefault="00B8575E" w:rsidP="00915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sz w:val="24"/>
          <w:szCs w:val="20"/>
          <w:lang w:val="en-US"/>
        </w:rPr>
      </w:pPr>
      <w:r w:rsidRPr="00B8575E">
        <w:rPr>
          <w:rFonts w:ascii="Arial" w:eastAsia="Times New Roman" w:hAnsi="Arial" w:cs="Arial"/>
          <w:color w:val="000000"/>
          <w:sz w:val="24"/>
          <w:szCs w:val="20"/>
          <w:lang w:val="en-US"/>
        </w:rPr>
        <w:t>The day covers the principles of effective communication, how best to share difficult information in the context of Duty of Candour, and deal with the range of responses (including anger).</w:t>
      </w:r>
      <w:r w:rsidR="00915846">
        <w:rPr>
          <w:rFonts w:ascii="Arial" w:eastAsia="Times New Roman" w:hAnsi="Arial" w:cs="Arial"/>
          <w:color w:val="000000"/>
          <w:sz w:val="24"/>
          <w:szCs w:val="20"/>
          <w:lang w:val="en-US"/>
        </w:rPr>
        <w:t xml:space="preserve"> </w:t>
      </w:r>
      <w:r w:rsidRPr="00B8575E">
        <w:rPr>
          <w:rFonts w:ascii="Arial" w:eastAsia="Times New Roman" w:hAnsi="Arial" w:cs="Arial"/>
          <w:color w:val="000000"/>
          <w:sz w:val="24"/>
          <w:szCs w:val="20"/>
          <w:lang w:val="en-US"/>
        </w:rPr>
        <w:t>The workshop aims to improve skill and confidence in difficult situations</w:t>
      </w:r>
      <w:r w:rsidRPr="00B8575E">
        <w:rPr>
          <w:rFonts w:ascii="Arial" w:eastAsia="Times New Roman" w:hAnsi="Arial" w:cs="Arial"/>
          <w:b/>
          <w:color w:val="000000"/>
          <w:sz w:val="24"/>
          <w:szCs w:val="20"/>
          <w:lang w:val="en-US"/>
        </w:rPr>
        <w:t>.</w:t>
      </w:r>
      <w:r w:rsidR="00915846">
        <w:rPr>
          <w:rFonts w:ascii="Garamond" w:eastAsia="Times New Roman" w:hAnsi="Garamond" w:cs="Arial"/>
          <w:b/>
          <w:color w:val="000000"/>
          <w:sz w:val="24"/>
          <w:szCs w:val="20"/>
          <w:lang w:val="en-US"/>
        </w:rPr>
        <w:t xml:space="preserve"> </w:t>
      </w:r>
      <w:r w:rsidR="00153813">
        <w:rPr>
          <w:rFonts w:ascii="Garamond" w:eastAsia="Times New Roman" w:hAnsi="Garamond" w:cs="Arial"/>
          <w:b/>
          <w:color w:val="000000"/>
          <w:sz w:val="24"/>
          <w:szCs w:val="20"/>
          <w:lang w:val="en-US"/>
        </w:rPr>
        <w:t>A pre-requisite for attendance is to complete the following</w:t>
      </w:r>
      <w:r w:rsidR="002E17AA">
        <w:rPr>
          <w:rFonts w:ascii="Garamond" w:eastAsia="Times New Roman" w:hAnsi="Garamond" w:cs="Arial"/>
          <w:b/>
          <w:color w:val="000000"/>
          <w:sz w:val="24"/>
          <w:szCs w:val="20"/>
          <w:lang w:val="en-US"/>
        </w:rPr>
        <w:t xml:space="preserve"> NHSBSP Toolkit</w:t>
      </w:r>
      <w:r w:rsidR="00651102">
        <w:rPr>
          <w:rFonts w:ascii="Garamond" w:eastAsia="Times New Roman" w:hAnsi="Garamond" w:cs="Arial"/>
          <w:b/>
          <w:color w:val="000000"/>
          <w:sz w:val="24"/>
          <w:szCs w:val="20"/>
          <w:lang w:val="en-US"/>
        </w:rPr>
        <w:t xml:space="preserve"> that will support the study day</w:t>
      </w:r>
      <w:r w:rsidR="00915846">
        <w:rPr>
          <w:rFonts w:ascii="Garamond" w:eastAsia="Times New Roman" w:hAnsi="Garamond" w:cs="Arial"/>
          <w:b/>
          <w:color w:val="000000"/>
          <w:sz w:val="24"/>
          <w:szCs w:val="20"/>
          <w:lang w:val="en-US"/>
        </w:rPr>
        <w:t xml:space="preserve">: </w:t>
      </w:r>
      <w:hyperlink r:id="rId5" w:history="1">
        <w:r w:rsidR="00915846" w:rsidRPr="00915846">
          <w:rPr>
            <w:rStyle w:val="Hyperlink"/>
            <w:rFonts w:ascii="Garamond" w:eastAsia="Times New Roman" w:hAnsi="Garamond" w:cs="Arial"/>
            <w:b/>
            <w:sz w:val="24"/>
            <w:szCs w:val="20"/>
            <w:lang w:val="en-US"/>
          </w:rPr>
          <w:t>https://portal.e-lfh.org.uk/</w:t>
        </w:r>
      </w:hyperlink>
      <w:r w:rsidR="009307D2">
        <w:rPr>
          <w:rStyle w:val="Hyperlink"/>
          <w:rFonts w:ascii="Garamond" w:eastAsia="Times New Roman" w:hAnsi="Garamond" w:cs="Arial"/>
          <w:b/>
          <w:sz w:val="24"/>
          <w:szCs w:val="20"/>
          <w:lang w:val="en-US"/>
        </w:rPr>
        <w:t xml:space="preserve">, </w:t>
      </w:r>
      <w:r w:rsidR="009307D2">
        <w:rPr>
          <w:rStyle w:val="Hyperlink"/>
          <w:rFonts w:ascii="Garamond" w:eastAsia="Times New Roman" w:hAnsi="Garamond" w:cs="Arial"/>
          <w:b/>
          <w:color w:val="auto"/>
          <w:sz w:val="24"/>
          <w:szCs w:val="20"/>
          <w:u w:val="none"/>
          <w:lang w:val="en-US"/>
        </w:rPr>
        <w:t xml:space="preserve">then </w:t>
      </w:r>
      <w:r w:rsidR="009A79FC">
        <w:rPr>
          <w:rStyle w:val="Hyperlink"/>
          <w:rFonts w:ascii="Garamond" w:eastAsia="Times New Roman" w:hAnsi="Garamond" w:cs="Arial"/>
          <w:b/>
          <w:color w:val="auto"/>
          <w:sz w:val="24"/>
          <w:szCs w:val="20"/>
          <w:u w:val="none"/>
          <w:lang w:val="en-US"/>
        </w:rPr>
        <w:t>select breast screening</w:t>
      </w:r>
      <w:r w:rsidR="009307D2">
        <w:rPr>
          <w:rStyle w:val="Hyperlink"/>
          <w:rFonts w:ascii="Garamond" w:eastAsia="Times New Roman" w:hAnsi="Garamond" w:cs="Arial"/>
          <w:b/>
          <w:color w:val="auto"/>
          <w:sz w:val="24"/>
          <w:szCs w:val="20"/>
          <w:u w:val="none"/>
          <w:lang w:val="en-US"/>
        </w:rPr>
        <w:t xml:space="preserve"> duty of </w:t>
      </w:r>
      <w:proofErr w:type="spellStart"/>
      <w:r w:rsidR="009307D2">
        <w:rPr>
          <w:rStyle w:val="Hyperlink"/>
          <w:rFonts w:ascii="Garamond" w:eastAsia="Times New Roman" w:hAnsi="Garamond" w:cs="Arial"/>
          <w:b/>
          <w:color w:val="auto"/>
          <w:sz w:val="24"/>
          <w:szCs w:val="20"/>
          <w:u w:val="none"/>
          <w:lang w:val="en-US"/>
        </w:rPr>
        <w:t>candour</w:t>
      </w:r>
      <w:proofErr w:type="spellEnd"/>
      <w:r w:rsidR="00402BB1">
        <w:rPr>
          <w:rStyle w:val="Hyperlink"/>
          <w:rFonts w:ascii="Garamond" w:eastAsia="Times New Roman" w:hAnsi="Garamond" w:cs="Arial"/>
          <w:b/>
          <w:color w:val="auto"/>
          <w:sz w:val="24"/>
          <w:szCs w:val="20"/>
          <w:u w:val="none"/>
          <w:lang w:val="en-US"/>
        </w:rPr>
        <w:t xml:space="preserve"> &amp; disclosure of audit</w:t>
      </w:r>
      <w:r w:rsidR="009A79FC">
        <w:rPr>
          <w:rStyle w:val="Hyperlink"/>
          <w:rFonts w:ascii="Garamond" w:eastAsia="Times New Roman" w:hAnsi="Garamond" w:cs="Arial"/>
          <w:b/>
          <w:color w:val="auto"/>
          <w:sz w:val="24"/>
          <w:szCs w:val="20"/>
          <w:u w:val="none"/>
          <w:lang w:val="en-US"/>
        </w:rPr>
        <w:t xml:space="preserve"> eLearning course</w:t>
      </w:r>
      <w:r w:rsidR="00402BB1">
        <w:rPr>
          <w:rStyle w:val="Hyperlink"/>
          <w:rFonts w:ascii="Garamond" w:eastAsia="Times New Roman" w:hAnsi="Garamond" w:cs="Arial"/>
          <w:b/>
          <w:color w:val="auto"/>
          <w:sz w:val="24"/>
          <w:szCs w:val="20"/>
          <w:u w:val="none"/>
          <w:lang w:val="en-US"/>
        </w:rPr>
        <w:t xml:space="preserve"> (3 elements)</w:t>
      </w:r>
      <w:r w:rsidR="009307D2">
        <w:rPr>
          <w:rStyle w:val="Hyperlink"/>
          <w:rFonts w:ascii="Garamond" w:eastAsia="Times New Roman" w:hAnsi="Garamond" w:cs="Arial"/>
          <w:b/>
          <w:color w:val="auto"/>
          <w:sz w:val="24"/>
          <w:szCs w:val="20"/>
          <w:u w:val="none"/>
          <w:lang w:val="en-US"/>
        </w:rPr>
        <w:t xml:space="preserve"> in the search box.</w:t>
      </w:r>
    </w:p>
    <w:p w:rsidR="00B8575E" w:rsidRPr="00B8575E" w:rsidRDefault="00B8575E" w:rsidP="00B857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aramond" w:eastAsia="Times New Roman" w:hAnsi="Garamond" w:cs="Arial"/>
          <w:b/>
          <w:color w:val="000000"/>
          <w:sz w:val="24"/>
          <w:szCs w:val="20"/>
          <w:lang w:val="en-US"/>
        </w:rPr>
      </w:pPr>
    </w:p>
    <w:p w:rsidR="00B60EC2" w:rsidRDefault="00B8575E" w:rsidP="00B8575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Garamond" w:eastAsia="Times New Roman" w:hAnsi="Garamond" w:cs="Arial"/>
          <w:b/>
          <w:bCs/>
          <w:color w:val="FF0000"/>
          <w:sz w:val="28"/>
          <w:szCs w:val="28"/>
          <w:lang w:val="en-US"/>
        </w:rPr>
      </w:pPr>
      <w:r w:rsidRPr="00B8575E">
        <w:rPr>
          <w:rFonts w:ascii="Garamond" w:eastAsia="Times New Roman" w:hAnsi="Garamond" w:cs="Arial"/>
          <w:b/>
          <w:bCs/>
          <w:color w:val="FF0000"/>
          <w:sz w:val="28"/>
          <w:szCs w:val="28"/>
          <w:lang w:val="en-US"/>
        </w:rPr>
        <w:t>This course has been approved by the RCR for 5 Category 1 CPD credit</w:t>
      </w:r>
      <w:r w:rsidR="00484EFF">
        <w:rPr>
          <w:rFonts w:ascii="Garamond" w:eastAsia="Times New Roman" w:hAnsi="Garamond" w:cs="Arial"/>
          <w:b/>
          <w:bCs/>
          <w:color w:val="FF0000"/>
          <w:sz w:val="28"/>
          <w:szCs w:val="28"/>
          <w:lang w:val="en-US"/>
        </w:rPr>
        <w:t>s</w:t>
      </w:r>
      <w:r w:rsidRPr="00B8575E">
        <w:rPr>
          <w:rFonts w:ascii="Garamond" w:eastAsia="Times New Roman" w:hAnsi="Garamond" w:cs="Arial"/>
          <w:b/>
          <w:bCs/>
          <w:color w:val="FF0000"/>
          <w:sz w:val="28"/>
          <w:szCs w:val="28"/>
          <w:lang w:val="en-US"/>
        </w:rPr>
        <w:t xml:space="preserve"> </w:t>
      </w:r>
    </w:p>
    <w:p w:rsidR="00B8575E" w:rsidRPr="00B8575E" w:rsidRDefault="00B8575E" w:rsidP="00B8575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Garamond" w:eastAsia="Times New Roman" w:hAnsi="Garamond" w:cs="Arial"/>
          <w:b/>
          <w:bCs/>
          <w:color w:val="FF0000"/>
          <w:sz w:val="28"/>
          <w:szCs w:val="28"/>
          <w:lang w:val="en-US"/>
        </w:rPr>
      </w:pPr>
      <w:r w:rsidRPr="00B8575E">
        <w:rPr>
          <w:rFonts w:ascii="Garamond" w:eastAsia="Times New Roman" w:hAnsi="Garamond" w:cs="Arial"/>
          <w:b/>
          <w:bCs/>
          <w:color w:val="FF0000"/>
          <w:sz w:val="28"/>
          <w:szCs w:val="28"/>
          <w:lang w:val="en-US"/>
        </w:rPr>
        <w:t xml:space="preserve">Cost: </w:t>
      </w:r>
      <w:r w:rsidR="00B60EC2">
        <w:rPr>
          <w:rFonts w:ascii="Garamond" w:eastAsia="Times New Roman" w:hAnsi="Garamond" w:cs="Arial"/>
          <w:b/>
          <w:bCs/>
          <w:color w:val="FF0000"/>
          <w:sz w:val="28"/>
          <w:szCs w:val="28"/>
          <w:lang w:val="en-US"/>
        </w:rPr>
        <w:tab/>
      </w:r>
      <w:r w:rsidR="00B60EC2">
        <w:rPr>
          <w:rFonts w:ascii="Garamond" w:eastAsia="Times New Roman" w:hAnsi="Garamond" w:cs="Arial"/>
          <w:b/>
          <w:bCs/>
          <w:color w:val="FF0000"/>
          <w:sz w:val="28"/>
          <w:szCs w:val="28"/>
          <w:lang w:val="en-US"/>
        </w:rPr>
        <w:tab/>
      </w:r>
      <w:r w:rsidRPr="00B8575E">
        <w:rPr>
          <w:rFonts w:ascii="Garamond" w:eastAsia="Times New Roman" w:hAnsi="Garamond" w:cs="Arial"/>
          <w:b/>
          <w:bCs/>
          <w:color w:val="FF0000"/>
          <w:sz w:val="28"/>
          <w:szCs w:val="28"/>
          <w:lang w:val="en-US"/>
        </w:rPr>
        <w:t xml:space="preserve">£225 Consultants    </w:t>
      </w:r>
      <w:r w:rsidR="00B60EC2">
        <w:rPr>
          <w:rFonts w:ascii="Garamond" w:eastAsia="Times New Roman" w:hAnsi="Garamond" w:cs="Arial"/>
          <w:b/>
          <w:bCs/>
          <w:color w:val="FF0000"/>
          <w:sz w:val="28"/>
          <w:szCs w:val="28"/>
          <w:lang w:val="en-US"/>
        </w:rPr>
        <w:tab/>
      </w:r>
      <w:r w:rsidR="00B60EC2">
        <w:rPr>
          <w:rFonts w:ascii="Garamond" w:eastAsia="Times New Roman" w:hAnsi="Garamond" w:cs="Arial"/>
          <w:b/>
          <w:bCs/>
          <w:color w:val="FF0000"/>
          <w:sz w:val="28"/>
          <w:szCs w:val="28"/>
          <w:lang w:val="en-US"/>
        </w:rPr>
        <w:tab/>
      </w:r>
      <w:r w:rsidR="00B60EC2">
        <w:rPr>
          <w:rFonts w:ascii="Garamond" w:eastAsia="Times New Roman" w:hAnsi="Garamond" w:cs="Arial"/>
          <w:b/>
          <w:bCs/>
          <w:color w:val="FF0000"/>
          <w:sz w:val="28"/>
          <w:szCs w:val="28"/>
          <w:lang w:val="en-US"/>
        </w:rPr>
        <w:tab/>
      </w:r>
      <w:r w:rsidRPr="00B8575E">
        <w:rPr>
          <w:rFonts w:ascii="Garamond" w:eastAsia="Times New Roman" w:hAnsi="Garamond" w:cs="Arial"/>
          <w:b/>
          <w:bCs/>
          <w:color w:val="FF0000"/>
          <w:sz w:val="28"/>
          <w:szCs w:val="28"/>
          <w:lang w:val="en-US"/>
        </w:rPr>
        <w:t xml:space="preserve">£195 All Clinicians </w:t>
      </w:r>
    </w:p>
    <w:p w:rsidR="00B8575E" w:rsidRPr="00B8575E" w:rsidRDefault="00B8575E" w:rsidP="00B857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Arial"/>
          <w:color w:val="333300"/>
          <w:sz w:val="16"/>
          <w:szCs w:val="16"/>
          <w:lang w:val="en-US"/>
        </w:rPr>
      </w:pPr>
    </w:p>
    <w:p w:rsidR="00B8575E" w:rsidRPr="009B0349" w:rsidRDefault="00B8575E" w:rsidP="00B857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333300"/>
          <w:sz w:val="28"/>
          <w:szCs w:val="20"/>
          <w:lang w:val="en-US"/>
        </w:rPr>
      </w:pPr>
      <w:r w:rsidRPr="00B8575E">
        <w:rPr>
          <w:rFonts w:ascii="Arial" w:eastAsia="Times New Roman" w:hAnsi="Arial" w:cs="Arial"/>
          <w:b/>
          <w:color w:val="333300"/>
          <w:sz w:val="24"/>
          <w:szCs w:val="20"/>
          <w:lang w:val="en-US"/>
        </w:rPr>
        <w:t>FACULTY:</w:t>
      </w:r>
      <w:r w:rsidRPr="00B8575E">
        <w:rPr>
          <w:rFonts w:ascii="Arial" w:eastAsia="Times New Roman" w:hAnsi="Arial" w:cs="Arial"/>
          <w:b/>
          <w:bCs/>
          <w:color w:val="333300"/>
          <w:sz w:val="28"/>
          <w:szCs w:val="20"/>
          <w:lang w:val="en-US"/>
        </w:rPr>
        <w:t xml:space="preserve"> </w:t>
      </w:r>
    </w:p>
    <w:p w:rsidR="00197D10" w:rsidRDefault="00197D10" w:rsidP="00B857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color w:val="333300"/>
          <w:sz w:val="24"/>
          <w:szCs w:val="24"/>
          <w:lang w:val="en-US"/>
        </w:rPr>
      </w:pPr>
    </w:p>
    <w:p w:rsidR="00B60EC2" w:rsidRDefault="009B0349" w:rsidP="00B857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333300"/>
          <w:sz w:val="24"/>
          <w:szCs w:val="24"/>
          <w:lang w:val="en-US"/>
        </w:rPr>
      </w:pPr>
      <w:r w:rsidRPr="009B0349">
        <w:rPr>
          <w:rFonts w:ascii="Arial" w:eastAsia="Times New Roman" w:hAnsi="Arial" w:cs="Arial"/>
          <w:b/>
          <w:color w:val="333300"/>
          <w:sz w:val="24"/>
          <w:szCs w:val="24"/>
          <w:lang w:val="en-US"/>
        </w:rPr>
        <w:t>Clinical Nurse Specialist:</w:t>
      </w:r>
      <w:r>
        <w:rPr>
          <w:rFonts w:ascii="Arial" w:eastAsia="Times New Roman" w:hAnsi="Arial" w:cs="Arial"/>
          <w:b/>
          <w:color w:val="333300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color w:val="333300"/>
          <w:sz w:val="24"/>
          <w:szCs w:val="24"/>
          <w:lang w:val="en-US"/>
        </w:rPr>
        <w:t xml:space="preserve">Claire Bailey  </w:t>
      </w:r>
    </w:p>
    <w:p w:rsidR="009B0349" w:rsidRDefault="00197D10" w:rsidP="00B857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333300"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color w:val="333300"/>
          <w:sz w:val="24"/>
          <w:szCs w:val="24"/>
          <w:lang w:val="en-US"/>
        </w:rPr>
        <w:t>Radiographic Adviser to</w:t>
      </w:r>
      <w:r w:rsidR="001248D1">
        <w:rPr>
          <w:rFonts w:ascii="Arial" w:eastAsia="Times New Roman" w:hAnsi="Arial" w:cs="Arial"/>
          <w:b/>
          <w:color w:val="333300"/>
          <w:sz w:val="24"/>
          <w:szCs w:val="24"/>
          <w:lang w:val="en-US"/>
        </w:rPr>
        <w:t xml:space="preserve"> NHSBSP</w:t>
      </w:r>
      <w:r w:rsidR="009B0349" w:rsidRPr="009B0349">
        <w:rPr>
          <w:rFonts w:ascii="Arial" w:eastAsia="Times New Roman" w:hAnsi="Arial" w:cs="Arial"/>
          <w:b/>
          <w:color w:val="333300"/>
          <w:sz w:val="24"/>
          <w:szCs w:val="24"/>
          <w:lang w:val="en-US"/>
        </w:rPr>
        <w:t>:</w:t>
      </w:r>
      <w:r w:rsidR="009B0349">
        <w:rPr>
          <w:rFonts w:ascii="Arial" w:eastAsia="Times New Roman" w:hAnsi="Arial" w:cs="Arial"/>
          <w:color w:val="333300"/>
          <w:sz w:val="24"/>
          <w:szCs w:val="24"/>
          <w:lang w:val="en-US"/>
        </w:rPr>
        <w:t xml:space="preserve"> Claire Borrelli</w:t>
      </w:r>
    </w:p>
    <w:p w:rsidR="001248D1" w:rsidRDefault="001248D1" w:rsidP="001248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333300"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Reader in Medical Education</w:t>
      </w:r>
      <w:r w:rsidRPr="00B8575E">
        <w:rPr>
          <w:rFonts w:ascii="Arial" w:eastAsia="Times New Roman" w:hAnsi="Arial" w:cs="Arial"/>
          <w:b/>
          <w:bCs/>
          <w:color w:val="333300"/>
          <w:sz w:val="24"/>
          <w:szCs w:val="24"/>
          <w:lang w:val="en-US"/>
        </w:rPr>
        <w:t>:</w:t>
      </w:r>
      <w:r w:rsidRPr="00B8575E">
        <w:rPr>
          <w:rFonts w:ascii="Arial" w:eastAsia="Times New Roman" w:hAnsi="Arial" w:cs="Arial"/>
          <w:color w:val="333300"/>
          <w:sz w:val="24"/>
          <w:szCs w:val="24"/>
          <w:lang w:val="en-US"/>
        </w:rPr>
        <w:t xml:space="preserve"> Dr. Katherine Joekes</w:t>
      </w:r>
    </w:p>
    <w:p w:rsidR="00197D10" w:rsidRPr="00B8575E" w:rsidRDefault="00197D10" w:rsidP="00197D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333300"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color w:val="333300"/>
          <w:sz w:val="24"/>
          <w:szCs w:val="24"/>
          <w:lang w:val="en-US"/>
        </w:rPr>
        <w:t xml:space="preserve">Breast Surgeon: </w:t>
      </w:r>
      <w:r w:rsidR="00A722CC" w:rsidRPr="00F761C9">
        <w:rPr>
          <w:rFonts w:ascii="Arial" w:eastAsia="Times New Roman" w:hAnsi="Arial" w:cs="Arial"/>
          <w:color w:val="333300"/>
          <w:sz w:val="24"/>
          <w:szCs w:val="24"/>
          <w:lang w:val="en-US"/>
        </w:rPr>
        <w:t>Ms</w:t>
      </w:r>
      <w:r w:rsidR="00A722CC">
        <w:rPr>
          <w:rFonts w:ascii="Arial" w:eastAsia="Times New Roman" w:hAnsi="Arial" w:cs="Arial"/>
          <w:b/>
          <w:color w:val="333300"/>
          <w:sz w:val="24"/>
          <w:szCs w:val="24"/>
          <w:lang w:val="en-US"/>
        </w:rPr>
        <w:t xml:space="preserve"> </w:t>
      </w:r>
      <w:r w:rsidR="00A722CC">
        <w:rPr>
          <w:rFonts w:ascii="Arial" w:eastAsia="Times New Roman" w:hAnsi="Arial" w:cs="Arial"/>
          <w:color w:val="333300"/>
          <w:sz w:val="24"/>
          <w:szCs w:val="24"/>
          <w:lang w:val="en-US"/>
        </w:rPr>
        <w:t>Karyn Shenton</w:t>
      </w:r>
      <w:r>
        <w:rPr>
          <w:rFonts w:ascii="Arial" w:eastAsia="Times New Roman" w:hAnsi="Arial" w:cs="Arial"/>
          <w:color w:val="333300"/>
          <w:sz w:val="24"/>
          <w:szCs w:val="24"/>
          <w:lang w:val="en-US"/>
        </w:rPr>
        <w:t xml:space="preserve"> </w:t>
      </w:r>
      <w:r w:rsidR="00A722CC">
        <w:rPr>
          <w:rFonts w:ascii="Arial" w:eastAsia="Times New Roman" w:hAnsi="Arial" w:cs="Arial"/>
          <w:color w:val="333300"/>
          <w:sz w:val="24"/>
          <w:szCs w:val="24"/>
          <w:lang w:val="en-US"/>
        </w:rPr>
        <w:t>– Kingston &amp; St George’s Hospitals</w:t>
      </w:r>
    </w:p>
    <w:p w:rsidR="00197D10" w:rsidRDefault="00197D10" w:rsidP="00197D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333300"/>
          <w:sz w:val="24"/>
          <w:szCs w:val="24"/>
          <w:lang w:val="en-US"/>
        </w:rPr>
      </w:pPr>
      <w:r w:rsidRPr="00B8575E">
        <w:rPr>
          <w:rFonts w:ascii="Arial" w:eastAsia="Times New Roman" w:hAnsi="Arial" w:cs="Arial"/>
          <w:b/>
          <w:bCs/>
          <w:color w:val="333300"/>
          <w:sz w:val="24"/>
          <w:szCs w:val="24"/>
          <w:lang w:val="en-US"/>
        </w:rPr>
        <w:t>Consultant Radiologist</w:t>
      </w:r>
      <w:r>
        <w:rPr>
          <w:rFonts w:ascii="Arial" w:eastAsia="Times New Roman" w:hAnsi="Arial" w:cs="Arial"/>
          <w:b/>
          <w:bCs/>
          <w:color w:val="333300"/>
          <w:sz w:val="24"/>
          <w:szCs w:val="24"/>
          <w:lang w:val="en-US"/>
        </w:rPr>
        <w:t>s</w:t>
      </w:r>
      <w:r w:rsidRPr="00B8575E">
        <w:rPr>
          <w:rFonts w:ascii="Arial" w:eastAsia="Times New Roman" w:hAnsi="Arial" w:cs="Arial"/>
          <w:b/>
          <w:bCs/>
          <w:color w:val="333300"/>
          <w:sz w:val="24"/>
          <w:szCs w:val="24"/>
          <w:lang w:val="en-US"/>
        </w:rPr>
        <w:t>:</w:t>
      </w:r>
      <w:r w:rsidRPr="00B8575E">
        <w:rPr>
          <w:rFonts w:ascii="Arial" w:eastAsia="Times New Roman" w:hAnsi="Arial" w:cs="Arial"/>
          <w:color w:val="333300"/>
          <w:sz w:val="24"/>
          <w:szCs w:val="24"/>
          <w:lang w:val="en-US"/>
        </w:rPr>
        <w:t xml:space="preserve"> Dr. Rosalind Given-Wilson</w:t>
      </w:r>
      <w:r w:rsidR="00BA589A">
        <w:rPr>
          <w:rFonts w:ascii="Arial" w:eastAsia="Times New Roman" w:hAnsi="Arial" w:cs="Arial"/>
          <w:color w:val="333300"/>
          <w:sz w:val="24"/>
          <w:szCs w:val="24"/>
          <w:lang w:val="en-US"/>
        </w:rPr>
        <w:t>,</w:t>
      </w:r>
      <w:r>
        <w:rPr>
          <w:rFonts w:ascii="Arial" w:eastAsia="Times New Roman" w:hAnsi="Arial" w:cs="Arial"/>
          <w:color w:val="333300"/>
          <w:sz w:val="24"/>
          <w:szCs w:val="24"/>
          <w:lang w:val="en-US"/>
        </w:rPr>
        <w:t xml:space="preserve"> Dr. Mamatha Reddy</w:t>
      </w:r>
      <w:r w:rsidR="00BA589A">
        <w:rPr>
          <w:rFonts w:ascii="Arial" w:eastAsia="Times New Roman" w:hAnsi="Arial" w:cs="Arial"/>
          <w:color w:val="333300"/>
          <w:sz w:val="24"/>
          <w:szCs w:val="24"/>
          <w:lang w:val="en-US"/>
        </w:rPr>
        <w:t xml:space="preserve"> &amp; Dr. Catherine Morris.</w:t>
      </w:r>
    </w:p>
    <w:p w:rsidR="00197D10" w:rsidRDefault="00197D10" w:rsidP="00197D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333300"/>
          <w:sz w:val="24"/>
          <w:szCs w:val="24"/>
          <w:lang w:val="en-US"/>
        </w:rPr>
      </w:pPr>
    </w:p>
    <w:p w:rsidR="009B0349" w:rsidRDefault="009B0349" w:rsidP="00B857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333300"/>
          <w:sz w:val="24"/>
          <w:szCs w:val="24"/>
          <w:lang w:val="en-US"/>
        </w:rPr>
      </w:pPr>
      <w:r w:rsidRPr="00B8575E">
        <w:rPr>
          <w:rFonts w:ascii="Arial" w:eastAsia="Times New Roman" w:hAnsi="Arial" w:cs="Arial"/>
          <w:b/>
          <w:color w:val="FF0000"/>
          <w:sz w:val="26"/>
          <w:szCs w:val="26"/>
          <w:lang w:val="en-US"/>
        </w:rPr>
        <w:t>Book now as places are limited.</w:t>
      </w:r>
      <w:r>
        <w:rPr>
          <w:rFonts w:ascii="Arial" w:eastAsia="Times New Roman" w:hAnsi="Arial" w:cs="Arial"/>
          <w:b/>
          <w:color w:val="FF0000"/>
          <w:sz w:val="26"/>
          <w:szCs w:val="26"/>
          <w:lang w:val="en-US"/>
        </w:rPr>
        <w:t xml:space="preserve"> </w:t>
      </w:r>
      <w:r w:rsidRPr="00E6762A">
        <w:rPr>
          <w:rFonts w:ascii="Arial" w:eastAsia="Times New Roman" w:hAnsi="Arial" w:cs="Arial"/>
          <w:b/>
          <w:color w:val="17365D" w:themeColor="text2" w:themeShade="BF"/>
          <w:sz w:val="26"/>
          <w:szCs w:val="26"/>
          <w:lang w:val="en-US"/>
        </w:rPr>
        <w:t xml:space="preserve">Please contact </w:t>
      </w:r>
      <w:r w:rsidRPr="00B8575E">
        <w:rPr>
          <w:rFonts w:ascii="Arial" w:eastAsia="Times New Roman" w:hAnsi="Arial" w:cs="Arial"/>
          <w:b/>
          <w:color w:val="1509B7"/>
          <w:sz w:val="26"/>
          <w:szCs w:val="26"/>
          <w:lang w:val="en-US"/>
        </w:rPr>
        <w:t xml:space="preserve">Irene Davis </w:t>
      </w:r>
      <w:r>
        <w:rPr>
          <w:rFonts w:ascii="Arial" w:eastAsia="Times New Roman" w:hAnsi="Arial" w:cs="Arial"/>
          <w:b/>
          <w:color w:val="1509B7"/>
          <w:sz w:val="26"/>
          <w:szCs w:val="26"/>
          <w:lang w:val="en-US"/>
        </w:rPr>
        <w:t xml:space="preserve">on 0208 725 1534 or email </w:t>
      </w:r>
      <w:hyperlink r:id="rId6" w:history="1">
        <w:r w:rsidRPr="00A90170">
          <w:rPr>
            <w:rStyle w:val="Hyperlink"/>
            <w:rFonts w:ascii="Arial" w:eastAsia="Times New Roman" w:hAnsi="Arial" w:cs="Arial"/>
            <w:b/>
            <w:sz w:val="26"/>
            <w:szCs w:val="26"/>
            <w:lang w:val="en-US"/>
          </w:rPr>
          <w:t>Irene.davis@stgeorges.nhs.uk</w:t>
        </w:r>
      </w:hyperlink>
      <w:r>
        <w:rPr>
          <w:rFonts w:ascii="Arial" w:eastAsia="Times New Roman" w:hAnsi="Arial" w:cs="Arial"/>
          <w:b/>
          <w:color w:val="1509B7"/>
          <w:sz w:val="26"/>
          <w:szCs w:val="26"/>
          <w:lang w:val="en-US"/>
        </w:rPr>
        <w:t xml:space="preserve"> The National Breast Education Centre at</w:t>
      </w:r>
      <w:r w:rsidRPr="00780CB0">
        <w:rPr>
          <w:rFonts w:ascii="Arial" w:eastAsia="Times New Roman" w:hAnsi="Arial" w:cs="Arial"/>
          <w:color w:val="333300"/>
          <w:sz w:val="26"/>
          <w:szCs w:val="26"/>
          <w:lang w:val="en-US"/>
        </w:rPr>
        <w:t xml:space="preserve"> The Rose Centre,</w:t>
      </w:r>
      <w:r>
        <w:rPr>
          <w:rFonts w:ascii="Arial" w:eastAsia="Times New Roman" w:hAnsi="Arial" w:cs="Arial"/>
          <w:color w:val="333300"/>
          <w:sz w:val="26"/>
          <w:szCs w:val="26"/>
          <w:lang w:val="en-US"/>
        </w:rPr>
        <w:t xml:space="preserve"> Perimeter Road, London SW17 0QT. </w:t>
      </w:r>
    </w:p>
    <w:p w:rsidR="00B8575E" w:rsidRDefault="00B8575E" w:rsidP="009B0349">
      <w:pPr>
        <w:spacing w:after="0" w:line="240" w:lineRule="auto"/>
        <w:rPr>
          <w:rFonts w:ascii="Arial" w:eastAsia="Times New Roman" w:hAnsi="Arial" w:cs="Arial"/>
          <w:color w:val="333300"/>
          <w:sz w:val="24"/>
          <w:szCs w:val="24"/>
          <w:lang w:val="en-US"/>
        </w:rPr>
      </w:pPr>
    </w:p>
    <w:p w:rsidR="00B8575E" w:rsidRPr="00B8575E" w:rsidRDefault="00B8575E" w:rsidP="00B8575E">
      <w:pPr>
        <w:spacing w:after="0" w:line="240" w:lineRule="auto"/>
        <w:rPr>
          <w:rFonts w:ascii="Arial" w:eastAsia="Times New Roman" w:hAnsi="Arial" w:cs="Arial"/>
          <w:color w:val="333300"/>
          <w:sz w:val="24"/>
          <w:szCs w:val="24"/>
          <w:lang w:val="en-US"/>
        </w:rPr>
      </w:pPr>
    </w:p>
    <w:sectPr w:rsidR="00B8575E" w:rsidRPr="00B8575E" w:rsidSect="009B0349">
      <w:pgSz w:w="11906" w:h="16838"/>
      <w:pgMar w:top="709" w:right="1133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75E"/>
    <w:rsid w:val="001248D1"/>
    <w:rsid w:val="00153813"/>
    <w:rsid w:val="00192169"/>
    <w:rsid w:val="00197D10"/>
    <w:rsid w:val="001C480F"/>
    <w:rsid w:val="001F289A"/>
    <w:rsid w:val="002E17AA"/>
    <w:rsid w:val="003D1AE8"/>
    <w:rsid w:val="00402BB1"/>
    <w:rsid w:val="00484EFF"/>
    <w:rsid w:val="005022E9"/>
    <w:rsid w:val="005329FE"/>
    <w:rsid w:val="00651102"/>
    <w:rsid w:val="00814820"/>
    <w:rsid w:val="00915846"/>
    <w:rsid w:val="009307D2"/>
    <w:rsid w:val="009A79FC"/>
    <w:rsid w:val="009B0349"/>
    <w:rsid w:val="00A24D91"/>
    <w:rsid w:val="00A722CC"/>
    <w:rsid w:val="00B60EC2"/>
    <w:rsid w:val="00B8575E"/>
    <w:rsid w:val="00BA589A"/>
    <w:rsid w:val="00BD250D"/>
    <w:rsid w:val="00D2024A"/>
    <w:rsid w:val="00E6762A"/>
    <w:rsid w:val="00F761C9"/>
    <w:rsid w:val="00FE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61D7C"/>
  <w15:docId w15:val="{7023BFA1-ADC7-427F-B6DB-1A2A523D5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5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75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034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58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rene.davis@stgeorges.nhs.uk" TargetMode="External"/><Relationship Id="rId5" Type="http://schemas.openxmlformats.org/officeDocument/2006/relationships/hyperlink" Target="https://portal.e-lfh.org.uk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Davis</dc:creator>
  <cp:lastModifiedBy>Irene Davis</cp:lastModifiedBy>
  <cp:revision>18</cp:revision>
  <cp:lastPrinted>2018-12-03T10:09:00Z</cp:lastPrinted>
  <dcterms:created xsi:type="dcterms:W3CDTF">2021-10-13T12:05:00Z</dcterms:created>
  <dcterms:modified xsi:type="dcterms:W3CDTF">2022-03-29T12:03:00Z</dcterms:modified>
</cp:coreProperties>
</file>