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15E27D" w14:textId="77777777" w:rsidR="00AF7ED4" w:rsidRDefault="00AF7ED4" w:rsidP="00FF1DBB">
      <w:pPr>
        <w:rPr>
          <w:rFonts w:ascii="Times New Roman" w:eastAsia="Times New Roman" w:hAnsi="Times New Roman" w:cs="Times New Roman"/>
          <w:noProof/>
          <w:sz w:val="24"/>
          <w:szCs w:val="24"/>
          <w:lang w:eastAsia="en-GB"/>
        </w:rPr>
      </w:pPr>
      <w:r>
        <w:rPr>
          <w:noProof/>
          <w:lang w:eastAsia="en-GB"/>
        </w:rPr>
        <w:drawing>
          <wp:anchor distT="0" distB="0" distL="114300" distR="114300" simplePos="0" relativeHeight="251657216" behindDoc="0" locked="0" layoutInCell="1" allowOverlap="1" wp14:anchorId="3FB87AF1" wp14:editId="5108C58D">
            <wp:simplePos x="0" y="0"/>
            <wp:positionH relativeFrom="column">
              <wp:posOffset>-1905</wp:posOffset>
            </wp:positionH>
            <wp:positionV relativeFrom="paragraph">
              <wp:posOffset>-323850</wp:posOffset>
            </wp:positionV>
            <wp:extent cx="1876425" cy="695325"/>
            <wp:effectExtent l="0" t="0" r="9525" b="9525"/>
            <wp:wrapNone/>
            <wp:docPr id="4" name="Picture 4" descr="v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l"/>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76425" cy="6953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sz w:val="24"/>
          <w:szCs w:val="24"/>
          <w:lang w:eastAsia="en-GB"/>
        </w:rPr>
        <w:tab/>
      </w:r>
    </w:p>
    <w:p w14:paraId="5E9EA3EF" w14:textId="482F50C3" w:rsidR="00AF7ED4" w:rsidRPr="00AF7ED4" w:rsidRDefault="005B6956" w:rsidP="00AF7ED4">
      <w:pP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drawing>
          <wp:anchor distT="0" distB="0" distL="114300" distR="114300" simplePos="0" relativeHeight="251658240" behindDoc="0" locked="0" layoutInCell="1" allowOverlap="1" wp14:anchorId="7DBBF28D" wp14:editId="46360536">
            <wp:simplePos x="0" y="0"/>
            <wp:positionH relativeFrom="column">
              <wp:posOffset>521970</wp:posOffset>
            </wp:positionH>
            <wp:positionV relativeFrom="paragraph">
              <wp:posOffset>224155</wp:posOffset>
            </wp:positionV>
            <wp:extent cx="5257800" cy="666750"/>
            <wp:effectExtent l="0" t="0" r="0" b="0"/>
            <wp:wrapNone/>
            <wp:docPr id="5" name="Picture 5" descr="https://www.stgeorges.nhs.uk/wp-content/uploads/2015/03/St-Georges-University-Hospitals150dpiCo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tgeorges.nhs.uk/wp-content/uploads/2015/03/St-Georges-University-Hospitals150dpiColA.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57800" cy="666750"/>
                    </a:xfrm>
                    <a:prstGeom prst="rect">
                      <a:avLst/>
                    </a:prstGeom>
                    <a:noFill/>
                    <a:ln>
                      <a:noFill/>
                    </a:ln>
                  </pic:spPr>
                </pic:pic>
              </a:graphicData>
            </a:graphic>
          </wp:anchor>
        </w:drawing>
      </w:r>
      <w:r w:rsidR="00AF7ED4">
        <w:rPr>
          <w:rFonts w:ascii="Times New Roman" w:eastAsia="Times New Roman" w:hAnsi="Times New Roman" w:cs="Times New Roman"/>
          <w:noProof/>
          <w:sz w:val="24"/>
          <w:szCs w:val="24"/>
          <w:lang w:eastAsia="en-GB"/>
        </w:rPr>
        <w:tab/>
      </w:r>
      <w:r w:rsidR="00AF7ED4">
        <w:rPr>
          <w:rFonts w:ascii="Times New Roman" w:eastAsia="Times New Roman" w:hAnsi="Times New Roman" w:cs="Times New Roman"/>
          <w:noProof/>
          <w:sz w:val="24"/>
          <w:szCs w:val="24"/>
          <w:lang w:eastAsia="en-GB"/>
        </w:rPr>
        <w:tab/>
      </w:r>
    </w:p>
    <w:p w14:paraId="7A657F6F" w14:textId="1F1463EA" w:rsidR="005B6956" w:rsidRDefault="005B6956" w:rsidP="000F1D31">
      <w:pPr>
        <w:pStyle w:val="Heading1"/>
        <w:jc w:val="center"/>
        <w:rPr>
          <w:rFonts w:ascii="Century Gothic" w:hAnsi="Century Gothic"/>
          <w:sz w:val="34"/>
          <w:szCs w:val="34"/>
          <w:u w:val="single"/>
        </w:rPr>
      </w:pPr>
    </w:p>
    <w:p w14:paraId="0703EF74" w14:textId="73D024AD" w:rsidR="000F1D31" w:rsidRPr="0028553E" w:rsidRDefault="00FF1DBB" w:rsidP="005B6956">
      <w:pPr>
        <w:pStyle w:val="Heading1"/>
        <w:jc w:val="center"/>
        <w:rPr>
          <w:rFonts w:ascii="Century Gothic" w:hAnsi="Century Gothic"/>
          <w:sz w:val="34"/>
          <w:szCs w:val="34"/>
          <w:u w:val="single"/>
        </w:rPr>
      </w:pPr>
      <w:r w:rsidRPr="0028553E">
        <w:rPr>
          <w:rFonts w:ascii="Century Gothic" w:hAnsi="Century Gothic"/>
          <w:sz w:val="34"/>
          <w:szCs w:val="34"/>
          <w:u w:val="single"/>
        </w:rPr>
        <w:t>BREAST MDT COURSE</w:t>
      </w:r>
      <w:r w:rsidR="000F1D31" w:rsidRPr="0028553E">
        <w:rPr>
          <w:rFonts w:ascii="Century Gothic" w:hAnsi="Century Gothic"/>
          <w:sz w:val="34"/>
          <w:szCs w:val="34"/>
          <w:u w:val="single"/>
        </w:rPr>
        <w:t xml:space="preserve"> </w:t>
      </w:r>
      <w:r w:rsidR="004F18B5" w:rsidRPr="0028553E">
        <w:rPr>
          <w:rFonts w:ascii="Century Gothic" w:hAnsi="Century Gothic"/>
          <w:sz w:val="34"/>
          <w:szCs w:val="34"/>
          <w:u w:val="single"/>
        </w:rPr>
        <w:t xml:space="preserve">- </w:t>
      </w:r>
      <w:r w:rsidR="00737C9F" w:rsidRPr="0028553E">
        <w:rPr>
          <w:rFonts w:ascii="Century Gothic" w:hAnsi="Century Gothic"/>
          <w:sz w:val="34"/>
          <w:szCs w:val="34"/>
          <w:u w:val="single"/>
        </w:rPr>
        <w:t>MON</w:t>
      </w:r>
      <w:r w:rsidR="000F1D31" w:rsidRPr="0028553E">
        <w:rPr>
          <w:rFonts w:ascii="Century Gothic" w:hAnsi="Century Gothic"/>
          <w:sz w:val="34"/>
          <w:szCs w:val="34"/>
          <w:u w:val="single"/>
        </w:rPr>
        <w:t xml:space="preserve">DAY </w:t>
      </w:r>
      <w:r w:rsidR="0027664C">
        <w:rPr>
          <w:rFonts w:ascii="Century Gothic" w:hAnsi="Century Gothic"/>
          <w:sz w:val="34"/>
          <w:szCs w:val="34"/>
          <w:u w:val="single"/>
        </w:rPr>
        <w:t>28</w:t>
      </w:r>
      <w:r w:rsidRPr="0028553E">
        <w:rPr>
          <w:rFonts w:ascii="Century Gothic" w:hAnsi="Century Gothic"/>
          <w:sz w:val="34"/>
          <w:szCs w:val="34"/>
          <w:u w:val="single"/>
          <w:vertAlign w:val="superscript"/>
        </w:rPr>
        <w:t>TH</w:t>
      </w:r>
      <w:r w:rsidR="00737C9F" w:rsidRPr="0028553E">
        <w:rPr>
          <w:rFonts w:ascii="Century Gothic" w:hAnsi="Century Gothic"/>
          <w:sz w:val="34"/>
          <w:szCs w:val="34"/>
          <w:u w:val="single"/>
        </w:rPr>
        <w:t xml:space="preserve"> </w:t>
      </w:r>
      <w:r w:rsidR="0027664C">
        <w:rPr>
          <w:rFonts w:ascii="Century Gothic" w:hAnsi="Century Gothic"/>
          <w:sz w:val="34"/>
          <w:szCs w:val="34"/>
          <w:u w:val="single"/>
        </w:rPr>
        <w:t>OCTOBER</w:t>
      </w:r>
      <w:r w:rsidRPr="0028553E">
        <w:rPr>
          <w:rFonts w:ascii="Century Gothic" w:hAnsi="Century Gothic"/>
          <w:sz w:val="34"/>
          <w:szCs w:val="34"/>
          <w:u w:val="single"/>
        </w:rPr>
        <w:t xml:space="preserve"> </w:t>
      </w:r>
      <w:r w:rsidR="004F18B5" w:rsidRPr="0028553E">
        <w:rPr>
          <w:rFonts w:ascii="Century Gothic" w:hAnsi="Century Gothic"/>
          <w:sz w:val="34"/>
          <w:szCs w:val="34"/>
          <w:u w:val="single"/>
        </w:rPr>
        <w:t>20</w:t>
      </w:r>
      <w:r w:rsidRPr="0028553E">
        <w:rPr>
          <w:rFonts w:ascii="Century Gothic" w:hAnsi="Century Gothic"/>
          <w:sz w:val="34"/>
          <w:szCs w:val="34"/>
          <w:u w:val="single"/>
        </w:rPr>
        <w:t>2</w:t>
      </w:r>
      <w:r w:rsidR="0027664C">
        <w:rPr>
          <w:rFonts w:ascii="Century Gothic" w:hAnsi="Century Gothic"/>
          <w:sz w:val="34"/>
          <w:szCs w:val="34"/>
          <w:u w:val="single"/>
        </w:rPr>
        <w:t>4</w:t>
      </w:r>
      <w:r w:rsidR="0056430D" w:rsidRPr="0028553E">
        <w:rPr>
          <w:rFonts w:ascii="Century Gothic" w:hAnsi="Century Gothic"/>
          <w:sz w:val="34"/>
          <w:szCs w:val="34"/>
          <w:u w:val="single"/>
        </w:rPr>
        <w:t xml:space="preserve"> via Microsoft Teams</w:t>
      </w:r>
    </w:p>
    <w:p w14:paraId="3D05F0A2" w14:textId="77777777" w:rsidR="00F63232" w:rsidRPr="0028553E" w:rsidRDefault="00F63232" w:rsidP="00F63232">
      <w:pPr>
        <w:rPr>
          <w:rFonts w:ascii="Century Gothic" w:hAnsi="Century Gothic"/>
          <w:sz w:val="30"/>
          <w:szCs w:val="30"/>
        </w:rPr>
      </w:pPr>
    </w:p>
    <w:p w14:paraId="27ED593C" w14:textId="77777777" w:rsidR="00B23EEB" w:rsidRPr="0028553E" w:rsidRDefault="00B23EEB" w:rsidP="00430DCB">
      <w:pPr>
        <w:jc w:val="center"/>
        <w:rPr>
          <w:rFonts w:ascii="Century Gothic" w:hAnsi="Century Gothic"/>
          <w:b/>
          <w:bCs/>
          <w:color w:val="2515F7"/>
          <w:sz w:val="30"/>
          <w:szCs w:val="30"/>
        </w:rPr>
      </w:pPr>
      <w:r w:rsidRPr="0028553E">
        <w:rPr>
          <w:rFonts w:ascii="Century Gothic" w:hAnsi="Century Gothic"/>
          <w:b/>
          <w:bCs/>
          <w:color w:val="2515F7"/>
          <w:sz w:val="30"/>
          <w:szCs w:val="30"/>
        </w:rPr>
        <w:t xml:space="preserve">National Breast Education Centre at The Rose Centre - St George’s University Hospitals, Perimeter Road London </w:t>
      </w:r>
      <w:r w:rsidR="003376CF" w:rsidRPr="0028553E">
        <w:rPr>
          <w:rFonts w:ascii="Century Gothic" w:hAnsi="Century Gothic"/>
          <w:b/>
          <w:bCs/>
          <w:color w:val="2515F7"/>
          <w:sz w:val="30"/>
          <w:szCs w:val="30"/>
        </w:rPr>
        <w:t xml:space="preserve">SW17 </w:t>
      </w:r>
      <w:r w:rsidRPr="0028553E">
        <w:rPr>
          <w:rFonts w:ascii="Century Gothic" w:hAnsi="Century Gothic"/>
          <w:b/>
          <w:bCs/>
          <w:color w:val="2515F7"/>
          <w:sz w:val="30"/>
          <w:szCs w:val="30"/>
        </w:rPr>
        <w:t>0QT</w:t>
      </w:r>
    </w:p>
    <w:p w14:paraId="03BB9A1A" w14:textId="677BE542" w:rsidR="005B6956" w:rsidRDefault="0056430D" w:rsidP="005B6956">
      <w:pPr>
        <w:jc w:val="center"/>
        <w:rPr>
          <w:rFonts w:ascii="Century Gothic" w:hAnsi="Century Gothic"/>
          <w:b/>
          <w:bCs/>
          <w:color w:val="FF0000"/>
          <w:sz w:val="30"/>
          <w:szCs w:val="30"/>
        </w:rPr>
      </w:pPr>
      <w:r w:rsidRPr="0028553E">
        <w:rPr>
          <w:rFonts w:ascii="Century Gothic" w:hAnsi="Century Gothic"/>
          <w:b/>
          <w:bCs/>
          <w:color w:val="FF0000"/>
          <w:sz w:val="30"/>
          <w:szCs w:val="30"/>
        </w:rPr>
        <w:t>8 CPD POINTS</w:t>
      </w:r>
    </w:p>
    <w:p w14:paraId="4AF3487D" w14:textId="77777777" w:rsidR="00972D66" w:rsidRPr="00972D66" w:rsidRDefault="00972D66" w:rsidP="00972D66">
      <w:pPr>
        <w:rPr>
          <w:rFonts w:ascii="Century Gothic" w:hAnsi="Century Gothic"/>
          <w:bCs/>
          <w:sz w:val="24"/>
          <w:szCs w:val="24"/>
        </w:rPr>
      </w:pPr>
      <w:r w:rsidRPr="00972D66">
        <w:rPr>
          <w:rFonts w:ascii="Century Gothic" w:hAnsi="Century Gothic"/>
          <w:b/>
          <w:sz w:val="24"/>
          <w:szCs w:val="24"/>
        </w:rPr>
        <w:t xml:space="preserve">Aimed at: </w:t>
      </w:r>
      <w:r w:rsidRPr="00972D66">
        <w:rPr>
          <w:rFonts w:ascii="Century Gothic" w:hAnsi="Century Gothic"/>
          <w:bCs/>
          <w:sz w:val="24"/>
          <w:szCs w:val="24"/>
        </w:rPr>
        <w:t xml:space="preserve">SPRs, new consultants, experienced consultants wishing to refresh knowledge and advanced practitioners in Breast Radiology, Pathology, and Surgery. Covers breast topics from the RCR curriculum and provides an excellent oversight for those taking up consultant posts specialising in breast imaging. </w:t>
      </w:r>
    </w:p>
    <w:p w14:paraId="025AFC27" w14:textId="77777777" w:rsidR="0028553E" w:rsidRDefault="00972D66" w:rsidP="00972D66">
      <w:pPr>
        <w:rPr>
          <w:rFonts w:ascii="Century Gothic" w:hAnsi="Century Gothic"/>
          <w:bCs/>
          <w:sz w:val="24"/>
          <w:szCs w:val="24"/>
        </w:rPr>
      </w:pPr>
      <w:r w:rsidRPr="00972D66">
        <w:rPr>
          <w:rFonts w:ascii="Century Gothic" w:hAnsi="Century Gothic"/>
          <w:b/>
          <w:sz w:val="24"/>
          <w:szCs w:val="24"/>
        </w:rPr>
        <w:t xml:space="preserve">Aim and Feedback: </w:t>
      </w:r>
      <w:r w:rsidRPr="00972D66">
        <w:rPr>
          <w:rFonts w:ascii="Century Gothic" w:hAnsi="Century Gothic"/>
          <w:bCs/>
          <w:sz w:val="24"/>
          <w:szCs w:val="24"/>
        </w:rPr>
        <w:t xml:space="preserve">St George’s MDT course, covers the current multidisciplinary diagnosis and treatment of breast cancer and comes highly recommended by previous delegates. </w:t>
      </w:r>
    </w:p>
    <w:p w14:paraId="2AC24B24" w14:textId="0207DAA1" w:rsidR="0056430D" w:rsidRPr="0028553E" w:rsidRDefault="00972D66" w:rsidP="00972D66">
      <w:pPr>
        <w:rPr>
          <w:rFonts w:ascii="Century Gothic" w:hAnsi="Century Gothic"/>
          <w:sz w:val="24"/>
          <w:szCs w:val="24"/>
        </w:rPr>
      </w:pPr>
      <w:r w:rsidRPr="00972D66">
        <w:rPr>
          <w:rFonts w:ascii="Century Gothic" w:hAnsi="Century Gothic"/>
          <w:bCs/>
          <w:sz w:val="24"/>
          <w:szCs w:val="24"/>
        </w:rPr>
        <w:t>Feedback from previous delegates:</w:t>
      </w:r>
      <w:r w:rsidR="00CF49FE" w:rsidRPr="00972D66">
        <w:rPr>
          <w:rFonts w:ascii="Century Gothic" w:hAnsi="Century Gothic"/>
          <w:bCs/>
        </w:rPr>
        <w:t xml:space="preserve"> </w:t>
      </w:r>
      <w:r w:rsidR="00CF49FE" w:rsidRPr="0028553E">
        <w:rPr>
          <w:rFonts w:ascii="Century Gothic" w:hAnsi="Century Gothic"/>
          <w:b/>
          <w:i/>
          <w:sz w:val="24"/>
          <w:szCs w:val="24"/>
        </w:rPr>
        <w:t xml:space="preserve">‘Getting a different perspective on management of difficult problems &amp; the view of different </w:t>
      </w:r>
      <w:r w:rsidR="00E70B46" w:rsidRPr="0028553E">
        <w:rPr>
          <w:rFonts w:ascii="Century Gothic" w:hAnsi="Century Gothic"/>
          <w:b/>
          <w:i/>
          <w:sz w:val="24"/>
          <w:szCs w:val="24"/>
        </w:rPr>
        <w:t>specialities.</w:t>
      </w:r>
      <w:r w:rsidR="00CF49FE" w:rsidRPr="0028553E">
        <w:rPr>
          <w:rFonts w:ascii="Century Gothic" w:hAnsi="Century Gothic"/>
          <w:sz w:val="24"/>
          <w:szCs w:val="24"/>
        </w:rPr>
        <w:t xml:space="preserve"> </w:t>
      </w:r>
    </w:p>
    <w:p w14:paraId="7AC96C28" w14:textId="11544DD8" w:rsidR="0056430D" w:rsidRPr="0028553E" w:rsidRDefault="00CF49FE" w:rsidP="000F1D31">
      <w:pPr>
        <w:rPr>
          <w:rFonts w:ascii="Century Gothic" w:hAnsi="Century Gothic"/>
          <w:b/>
          <w:i/>
          <w:sz w:val="24"/>
          <w:szCs w:val="24"/>
        </w:rPr>
      </w:pPr>
      <w:r w:rsidRPr="0028553E">
        <w:rPr>
          <w:rFonts w:ascii="Century Gothic" w:hAnsi="Century Gothic"/>
          <w:b/>
          <w:i/>
          <w:sz w:val="24"/>
          <w:szCs w:val="24"/>
        </w:rPr>
        <w:t xml:space="preserve">‘A very good multidisciplinary update, the high proportion of cases for discussion was </w:t>
      </w:r>
      <w:r w:rsidR="00E70B46" w:rsidRPr="0028553E">
        <w:rPr>
          <w:rFonts w:ascii="Century Gothic" w:hAnsi="Century Gothic"/>
          <w:b/>
          <w:i/>
          <w:sz w:val="24"/>
          <w:szCs w:val="24"/>
        </w:rPr>
        <w:t>great’.</w:t>
      </w:r>
    </w:p>
    <w:p w14:paraId="1C4730B2" w14:textId="77ABA605" w:rsidR="0056430D" w:rsidRPr="00B864B4" w:rsidRDefault="00CF49FE" w:rsidP="000F1D31">
      <w:pPr>
        <w:rPr>
          <w:rFonts w:ascii="Century Gothic" w:hAnsi="Century Gothic"/>
          <w:sz w:val="24"/>
          <w:szCs w:val="24"/>
        </w:rPr>
      </w:pPr>
      <w:r w:rsidRPr="0028553E">
        <w:rPr>
          <w:rFonts w:ascii="Century Gothic" w:hAnsi="Century Gothic"/>
          <w:b/>
          <w:bCs/>
          <w:sz w:val="24"/>
          <w:szCs w:val="24"/>
        </w:rPr>
        <w:t>Where:</w:t>
      </w:r>
      <w:r w:rsidR="00972D66">
        <w:rPr>
          <w:rFonts w:ascii="Century Gothic" w:hAnsi="Century Gothic"/>
          <w:sz w:val="24"/>
          <w:szCs w:val="24"/>
        </w:rPr>
        <w:t xml:space="preserve"> </w:t>
      </w:r>
      <w:r w:rsidR="0028553E" w:rsidRPr="0028553E">
        <w:rPr>
          <w:rFonts w:ascii="Century Gothic" w:hAnsi="Century Gothic"/>
          <w:sz w:val="24"/>
          <w:szCs w:val="24"/>
        </w:rPr>
        <w:t>Live online via Microsoft Teams</w:t>
      </w:r>
    </w:p>
    <w:p w14:paraId="7223E15F" w14:textId="75D110A4" w:rsidR="0056430D" w:rsidRPr="00B864B4" w:rsidRDefault="0056430D" w:rsidP="000F1D31">
      <w:pPr>
        <w:rPr>
          <w:rFonts w:ascii="Century Gothic" w:hAnsi="Century Gothic"/>
          <w:sz w:val="24"/>
          <w:szCs w:val="24"/>
        </w:rPr>
      </w:pPr>
      <w:r w:rsidRPr="0028553E">
        <w:rPr>
          <w:rFonts w:ascii="Century Gothic" w:hAnsi="Century Gothic"/>
          <w:b/>
          <w:bCs/>
          <w:sz w:val="24"/>
          <w:szCs w:val="24"/>
        </w:rPr>
        <w:t>Fees:</w:t>
      </w:r>
      <w:r w:rsidRPr="00B864B4">
        <w:rPr>
          <w:rFonts w:ascii="Century Gothic" w:hAnsi="Century Gothic"/>
          <w:sz w:val="24"/>
          <w:szCs w:val="24"/>
        </w:rPr>
        <w:t xml:space="preserve"> £2</w:t>
      </w:r>
      <w:r w:rsidR="0027664C">
        <w:rPr>
          <w:rFonts w:ascii="Century Gothic" w:hAnsi="Century Gothic"/>
          <w:sz w:val="24"/>
          <w:szCs w:val="24"/>
        </w:rPr>
        <w:t>50</w:t>
      </w:r>
      <w:r w:rsidR="0028553E">
        <w:rPr>
          <w:rFonts w:ascii="Century Gothic" w:hAnsi="Century Gothic"/>
          <w:sz w:val="24"/>
          <w:szCs w:val="24"/>
        </w:rPr>
        <w:t xml:space="preserve"> - </w:t>
      </w:r>
      <w:r w:rsidRPr="00B864B4">
        <w:rPr>
          <w:rFonts w:ascii="Century Gothic" w:hAnsi="Century Gothic"/>
          <w:sz w:val="24"/>
          <w:szCs w:val="24"/>
        </w:rPr>
        <w:t>Consultant Radiologists £</w:t>
      </w:r>
      <w:r w:rsidR="0027664C">
        <w:rPr>
          <w:rFonts w:ascii="Century Gothic" w:hAnsi="Century Gothic"/>
          <w:sz w:val="24"/>
          <w:szCs w:val="24"/>
        </w:rPr>
        <w:t>22</w:t>
      </w:r>
      <w:r w:rsidRPr="00B864B4">
        <w:rPr>
          <w:rFonts w:ascii="Century Gothic" w:hAnsi="Century Gothic"/>
          <w:sz w:val="24"/>
          <w:szCs w:val="24"/>
        </w:rPr>
        <w:t>5</w:t>
      </w:r>
      <w:r w:rsidR="0028553E">
        <w:rPr>
          <w:rFonts w:ascii="Century Gothic" w:hAnsi="Century Gothic"/>
          <w:sz w:val="24"/>
          <w:szCs w:val="24"/>
        </w:rPr>
        <w:t xml:space="preserve"> -</w:t>
      </w:r>
      <w:r w:rsidRPr="00B864B4">
        <w:rPr>
          <w:rFonts w:ascii="Century Gothic" w:hAnsi="Century Gothic"/>
          <w:sz w:val="24"/>
          <w:szCs w:val="24"/>
        </w:rPr>
        <w:t xml:space="preserve"> Clinicians/Practitioners &amp; Registrars</w:t>
      </w:r>
      <w:r w:rsidR="00CF49FE" w:rsidRPr="00B864B4">
        <w:rPr>
          <w:rFonts w:ascii="Century Gothic" w:hAnsi="Century Gothic"/>
          <w:sz w:val="24"/>
          <w:szCs w:val="24"/>
        </w:rPr>
        <w:t xml:space="preserve"> </w:t>
      </w:r>
    </w:p>
    <w:p w14:paraId="6589E901" w14:textId="50469CC3" w:rsidR="00CF49FE" w:rsidRPr="00B864B4" w:rsidRDefault="0056430D" w:rsidP="000F1D31">
      <w:pPr>
        <w:rPr>
          <w:rFonts w:ascii="Century Gothic" w:hAnsi="Century Gothic"/>
          <w:sz w:val="24"/>
          <w:szCs w:val="24"/>
        </w:rPr>
      </w:pPr>
      <w:r w:rsidRPr="0028553E">
        <w:rPr>
          <w:rFonts w:ascii="Century Gothic" w:hAnsi="Century Gothic"/>
          <w:b/>
          <w:bCs/>
          <w:sz w:val="24"/>
          <w:szCs w:val="24"/>
        </w:rPr>
        <w:t>8</w:t>
      </w:r>
      <w:r w:rsidR="00CF49FE" w:rsidRPr="0028553E">
        <w:rPr>
          <w:rFonts w:ascii="Century Gothic" w:hAnsi="Century Gothic"/>
          <w:b/>
          <w:bCs/>
          <w:sz w:val="24"/>
          <w:szCs w:val="24"/>
        </w:rPr>
        <w:t xml:space="preserve"> CPD Programme to include:</w:t>
      </w:r>
      <w:r w:rsidR="00CF49FE" w:rsidRPr="00B864B4">
        <w:rPr>
          <w:rFonts w:ascii="Century Gothic" w:hAnsi="Century Gothic"/>
          <w:sz w:val="24"/>
          <w:szCs w:val="24"/>
        </w:rPr>
        <w:t xml:space="preserve"> </w:t>
      </w:r>
      <w:r w:rsidR="00972D66">
        <w:rPr>
          <w:rFonts w:ascii="Century Gothic" w:hAnsi="Century Gothic"/>
          <w:sz w:val="24"/>
          <w:szCs w:val="24"/>
        </w:rPr>
        <w:t>Breast Screening and symptomatic service, Mammographic Calcification &amp; soft tissue masses,</w:t>
      </w:r>
      <w:r w:rsidR="0028553E">
        <w:rPr>
          <w:rFonts w:ascii="Century Gothic" w:hAnsi="Century Gothic"/>
          <w:sz w:val="24"/>
          <w:szCs w:val="24"/>
        </w:rPr>
        <w:t xml:space="preserve"> T</w:t>
      </w:r>
      <w:r w:rsidR="00972D66">
        <w:rPr>
          <w:rFonts w:ascii="Century Gothic" w:hAnsi="Century Gothic"/>
          <w:sz w:val="24"/>
          <w:szCs w:val="24"/>
        </w:rPr>
        <w:t>omosynthesis, Breast Screening stages, Interval Cancers, Stereotactic Biopsy, communicating bad news</w:t>
      </w:r>
      <w:r w:rsidR="00BD065D">
        <w:rPr>
          <w:rFonts w:ascii="Century Gothic" w:hAnsi="Century Gothic"/>
          <w:sz w:val="24"/>
          <w:szCs w:val="24"/>
        </w:rPr>
        <w:t xml:space="preserve"> and an </w:t>
      </w:r>
      <w:r w:rsidR="0028553E">
        <w:rPr>
          <w:rFonts w:ascii="Century Gothic" w:hAnsi="Century Gothic"/>
          <w:sz w:val="24"/>
          <w:szCs w:val="24"/>
        </w:rPr>
        <w:t>Introduction to Pathology, Oncology &amp; B3</w:t>
      </w:r>
      <w:r w:rsidR="00BD065D">
        <w:rPr>
          <w:rFonts w:ascii="Century Gothic" w:hAnsi="Century Gothic"/>
          <w:sz w:val="24"/>
          <w:szCs w:val="24"/>
        </w:rPr>
        <w:t>.</w:t>
      </w:r>
    </w:p>
    <w:p w14:paraId="091FB53F" w14:textId="06057058" w:rsidR="00E07863" w:rsidRDefault="00B864B4" w:rsidP="000F1D31">
      <w:pPr>
        <w:rPr>
          <w:rFonts w:ascii="Century Gothic" w:hAnsi="Century Gothic"/>
          <w:sz w:val="24"/>
          <w:szCs w:val="24"/>
        </w:rPr>
      </w:pPr>
      <w:r w:rsidRPr="00B864B4">
        <w:rPr>
          <w:rFonts w:ascii="Century Gothic" w:hAnsi="Century Gothic"/>
          <w:sz w:val="24"/>
          <w:szCs w:val="24"/>
        </w:rPr>
        <w:t xml:space="preserve">Book Now as places are limited </w:t>
      </w:r>
      <w:r w:rsidR="00E07863">
        <w:rPr>
          <w:rFonts w:ascii="Century Gothic" w:hAnsi="Century Gothic"/>
          <w:sz w:val="24"/>
          <w:szCs w:val="24"/>
        </w:rPr>
        <w:t xml:space="preserve">– </w:t>
      </w:r>
      <w:hyperlink r:id="rId6" w:history="1">
        <w:r w:rsidR="00E07863" w:rsidRPr="00793EA8">
          <w:rPr>
            <w:rStyle w:val="Hyperlink"/>
            <w:rFonts w:ascii="Century Gothic" w:hAnsi="Century Gothic"/>
            <w:sz w:val="24"/>
            <w:szCs w:val="24"/>
          </w:rPr>
          <w:t>https://forms.office.com/e/4S3STFWcHH</w:t>
        </w:r>
      </w:hyperlink>
      <w:r w:rsidR="00E07863">
        <w:rPr>
          <w:rFonts w:ascii="Century Gothic" w:hAnsi="Century Gothic"/>
          <w:sz w:val="24"/>
          <w:szCs w:val="24"/>
        </w:rPr>
        <w:t xml:space="preserve"> </w:t>
      </w:r>
    </w:p>
    <w:p w14:paraId="76BCAFFD" w14:textId="23B86438" w:rsidR="00B864B4" w:rsidRPr="00C52F3A" w:rsidRDefault="00B864B4" w:rsidP="000F1D31">
      <w:pPr>
        <w:rPr>
          <w:rFonts w:ascii="Century Gothic" w:hAnsi="Century Gothic"/>
          <w:b/>
          <w:bCs/>
          <w:sz w:val="24"/>
          <w:szCs w:val="24"/>
        </w:rPr>
      </w:pPr>
      <w:r w:rsidRPr="00B864B4">
        <w:rPr>
          <w:rFonts w:ascii="Century Gothic" w:hAnsi="Century Gothic"/>
          <w:sz w:val="24"/>
          <w:szCs w:val="24"/>
        </w:rPr>
        <w:t xml:space="preserve"> </w:t>
      </w:r>
      <w:r w:rsidR="00E07863">
        <w:rPr>
          <w:rFonts w:ascii="Century Gothic" w:hAnsi="Century Gothic"/>
          <w:sz w:val="24"/>
          <w:szCs w:val="24"/>
        </w:rPr>
        <w:t xml:space="preserve">For further information please contact: </w:t>
      </w:r>
      <w:hyperlink r:id="rId7" w:history="1">
        <w:r w:rsidR="00E07863" w:rsidRPr="00E07863">
          <w:rPr>
            <w:rStyle w:val="Hyperlink"/>
            <w:rFonts w:ascii="Century Gothic" w:hAnsi="Century Gothic"/>
            <w:sz w:val="24"/>
            <w:szCs w:val="24"/>
          </w:rPr>
          <w:t>STGBEC@stgeorges.nhs.uk</w:t>
        </w:r>
      </w:hyperlink>
    </w:p>
    <w:sectPr w:rsidR="00B864B4" w:rsidRPr="00C52F3A" w:rsidSect="00F63232">
      <w:pgSz w:w="11906" w:h="16838"/>
      <w:pgMar w:top="1440" w:right="707" w:bottom="426" w:left="993" w:header="708" w:footer="708" w:gutter="0"/>
      <w:pgBorders w:offsetFrom="page">
        <w:top w:val="thinThickThinSmallGap" w:sz="48" w:space="24" w:color="auto"/>
        <w:left w:val="thinThickThinSmallGap" w:sz="48" w:space="24" w:color="auto"/>
        <w:bottom w:val="thinThickThinSmallGap" w:sz="48" w:space="24" w:color="auto"/>
        <w:right w:val="thinThickThinSmallGap" w:sz="4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D31"/>
    <w:rsid w:val="000A327D"/>
    <w:rsid w:val="000F1D31"/>
    <w:rsid w:val="00185137"/>
    <w:rsid w:val="00203CA1"/>
    <w:rsid w:val="0027664C"/>
    <w:rsid w:val="0028553E"/>
    <w:rsid w:val="003376CF"/>
    <w:rsid w:val="00430DCB"/>
    <w:rsid w:val="004F18B5"/>
    <w:rsid w:val="0056430D"/>
    <w:rsid w:val="005B6956"/>
    <w:rsid w:val="00636BDB"/>
    <w:rsid w:val="00737C9F"/>
    <w:rsid w:val="00972D66"/>
    <w:rsid w:val="00AF7ED4"/>
    <w:rsid w:val="00B23EEB"/>
    <w:rsid w:val="00B864B4"/>
    <w:rsid w:val="00BD065D"/>
    <w:rsid w:val="00BD2943"/>
    <w:rsid w:val="00C52F3A"/>
    <w:rsid w:val="00CE7AA3"/>
    <w:rsid w:val="00CF49FE"/>
    <w:rsid w:val="00D575A6"/>
    <w:rsid w:val="00E07863"/>
    <w:rsid w:val="00E16895"/>
    <w:rsid w:val="00E70B46"/>
    <w:rsid w:val="00EB32E5"/>
    <w:rsid w:val="00F63232"/>
    <w:rsid w:val="00FD1E5D"/>
    <w:rsid w:val="00FE7506"/>
    <w:rsid w:val="00FF1D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E0F2D"/>
  <w15:docId w15:val="{EDA7654F-54F9-4A6F-BDCE-5FB70EE5B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1D3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1D31"/>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0F1D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1D31"/>
    <w:rPr>
      <w:rFonts w:ascii="Tahoma" w:hAnsi="Tahoma" w:cs="Tahoma"/>
      <w:sz w:val="16"/>
      <w:szCs w:val="16"/>
    </w:rPr>
  </w:style>
  <w:style w:type="character" w:styleId="Hyperlink">
    <w:name w:val="Hyperlink"/>
    <w:basedOn w:val="DefaultParagraphFont"/>
    <w:uiPriority w:val="99"/>
    <w:unhideWhenUsed/>
    <w:rsid w:val="000A327D"/>
    <w:rPr>
      <w:color w:val="0000FF"/>
      <w:u w:val="single"/>
    </w:rPr>
  </w:style>
  <w:style w:type="character" w:styleId="UnresolvedMention">
    <w:name w:val="Unresolved Mention"/>
    <w:basedOn w:val="DefaultParagraphFont"/>
    <w:uiPriority w:val="99"/>
    <w:semiHidden/>
    <w:unhideWhenUsed/>
    <w:rsid w:val="00E078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TGBEC@stgeorges.nhs.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orms.office.com/e/4S3STFWcHH" TargetMode="External"/><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231</Words>
  <Characters>1321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St Georges NHS Foundation Trust</Company>
  <LinksUpToDate>false</LinksUpToDate>
  <CharactersWithSpaces>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Irene Davis</dc:creator>
  <cp:lastModifiedBy>Letitia Adamah-Miles</cp:lastModifiedBy>
  <cp:revision>2</cp:revision>
  <cp:lastPrinted>2018-04-17T11:13:00Z</cp:lastPrinted>
  <dcterms:created xsi:type="dcterms:W3CDTF">2024-08-15T13:36:00Z</dcterms:created>
  <dcterms:modified xsi:type="dcterms:W3CDTF">2024-08-15T13:36:00Z</dcterms:modified>
</cp:coreProperties>
</file>